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44" w:rsidRPr="0082030A" w:rsidRDefault="00E07D44" w:rsidP="00E07D44">
      <w:pPr>
        <w:keepNext/>
        <w:keepLines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br/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82030A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E07D44" w:rsidRPr="0082030A" w:rsidRDefault="00E07D44" w:rsidP="00E07D44">
      <w:pPr>
        <w:rPr>
          <w:rFonts w:ascii="Calibri" w:eastAsia="Calibri" w:hAnsi="Calibri" w:cs="Times New Roman"/>
        </w:rPr>
      </w:pP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 w:rsidRPr="0082030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_</w:t>
      </w:r>
      <w:r w:rsidRPr="0082030A">
        <w:rPr>
          <w:rFonts w:ascii="Calibri" w:eastAsia="Calibri" w:hAnsi="Calibri" w:cs="Times New Roman"/>
        </w:rPr>
        <w:t>_______________________</w:t>
      </w:r>
    </w:p>
    <w:p w:rsidR="00E07D44" w:rsidRPr="007D6783" w:rsidRDefault="00E07D44" w:rsidP="00E07D44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30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</w:t>
      </w:r>
      <w:r w:rsidRPr="007D6783">
        <w:rPr>
          <w:rFonts w:ascii="Times New Roman" w:eastAsia="Times New Roman" w:hAnsi="Times New Roman" w:cs="Times New Roman"/>
          <w:b/>
          <w:bCs/>
          <w:sz w:val="24"/>
          <w:szCs w:val="24"/>
        </w:rPr>
        <w:t>) ООО «</w:t>
      </w:r>
      <w:r w:rsidR="00372870" w:rsidRPr="007D6783">
        <w:rPr>
          <w:rFonts w:ascii="Times New Roman" w:eastAsia="Times New Roman" w:hAnsi="Times New Roman" w:cs="Times New Roman"/>
          <w:b/>
          <w:bCs/>
          <w:sz w:val="24"/>
          <w:szCs w:val="24"/>
        </w:rPr>
        <w:t>РЭС</w:t>
      </w:r>
      <w:r w:rsidRPr="007D678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503F7" w:rsidRPr="007D6783" w:rsidRDefault="00E503F7" w:rsidP="00E503F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</w:rPr>
      </w:pPr>
    </w:p>
    <w:p w:rsidR="00E503F7" w:rsidRPr="007D6783" w:rsidRDefault="00E503F7" w:rsidP="00E503F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783">
        <w:rPr>
          <w:rFonts w:ascii="Times New Roman" w:eastAsia="Times New Roman" w:hAnsi="Times New Roman" w:cs="Times New Roman"/>
          <w:b/>
          <w:bCs/>
          <w:sz w:val="24"/>
          <w:szCs w:val="24"/>
        </w:rPr>
        <w:t>СНЯТИЕ КОНТРОЛЬНЫХ ПОКАЗАНИЙ ПРИБОРОВ УЧЕТА</w:t>
      </w:r>
    </w:p>
    <w:p w:rsidR="00E503F7" w:rsidRPr="007D6783" w:rsidRDefault="00E503F7" w:rsidP="00E503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03F7" w:rsidRPr="007D6783" w:rsidRDefault="00E503F7" w:rsidP="00E503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83">
        <w:rPr>
          <w:rFonts w:ascii="Times New Roman" w:eastAsia="Calibri" w:hAnsi="Times New Roman" w:cs="Times New Roman"/>
          <w:b/>
          <w:sz w:val="24"/>
          <w:szCs w:val="24"/>
        </w:rPr>
        <w:t xml:space="preserve">КРУГ ЗАЯВИТЕЛЕЙ (ПОТРЕБИТЕЛЕЙ): </w:t>
      </w:r>
      <w:r w:rsidRPr="007D6783">
        <w:rPr>
          <w:rFonts w:ascii="Times New Roman" w:eastAsia="Calibri" w:hAnsi="Times New Roman" w:cs="Times New Roman"/>
          <w:sz w:val="24"/>
          <w:szCs w:val="24"/>
        </w:rPr>
        <w:t>юридические и физические лица, индивидуальные предприниматели.</w:t>
      </w:r>
    </w:p>
    <w:p w:rsidR="00E503F7" w:rsidRPr="007D6783" w:rsidRDefault="00E503F7" w:rsidP="00E50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83">
        <w:rPr>
          <w:rFonts w:ascii="Times New Roman" w:eastAsia="Calibri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7D6783">
        <w:rPr>
          <w:rFonts w:ascii="Times New Roman" w:eastAsia="Calibri" w:hAnsi="Times New Roman" w:cs="Times New Roman"/>
          <w:sz w:val="24"/>
          <w:szCs w:val="24"/>
        </w:rPr>
        <w:t>плата не предусмотрена и не взимается.</w:t>
      </w:r>
    </w:p>
    <w:p w:rsidR="00E503F7" w:rsidRPr="007D6783" w:rsidRDefault="00E503F7" w:rsidP="00E50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83">
        <w:rPr>
          <w:rFonts w:ascii="Times New Roman" w:eastAsia="Calibri" w:hAnsi="Times New Roman" w:cs="Times New Roman"/>
          <w:b/>
          <w:sz w:val="24"/>
          <w:szCs w:val="24"/>
        </w:rPr>
        <w:t>УСЛОВИЯ ОКАЗАНИЯ УСЛУГИ (ПРОЦЕССА):</w:t>
      </w:r>
      <w:r w:rsidRPr="007D6783">
        <w:rPr>
          <w:rFonts w:ascii="Times New Roman" w:eastAsia="Calibri" w:hAnsi="Times New Roman" w:cs="Times New Roman"/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и введен в эксплуатацию прибор учета.</w:t>
      </w:r>
    </w:p>
    <w:p w:rsidR="00E503F7" w:rsidRPr="007D6783" w:rsidRDefault="00E503F7" w:rsidP="00E50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8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7D6783">
        <w:rPr>
          <w:rFonts w:ascii="Times New Roman" w:eastAsia="Calibri" w:hAnsi="Times New Roman" w:cs="Times New Roman"/>
          <w:sz w:val="24"/>
          <w:szCs w:val="24"/>
        </w:rPr>
        <w:t>проверка правильности снятия показания расчетных приборов учета (контрольное снятие показаний).</w:t>
      </w:r>
    </w:p>
    <w:p w:rsidR="00E503F7" w:rsidRPr="007D6783" w:rsidRDefault="00E503F7" w:rsidP="00E503F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D6783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E07D44" w:rsidRPr="007D6783" w:rsidTr="00E07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F7" w:rsidRPr="007D6783" w:rsidRDefault="00E503F7" w:rsidP="00E503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F7" w:rsidRPr="007D6783" w:rsidRDefault="00E503F7" w:rsidP="00E503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F7" w:rsidRPr="007D6783" w:rsidRDefault="00E503F7" w:rsidP="00E50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F7" w:rsidRPr="007D6783" w:rsidRDefault="00E503F7" w:rsidP="00E503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F7" w:rsidRPr="007D6783" w:rsidRDefault="00E503F7" w:rsidP="00E50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F7" w:rsidRPr="007D6783" w:rsidRDefault="00E503F7" w:rsidP="00E503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3F7" w:rsidRPr="007D6783" w:rsidRDefault="00E503F7" w:rsidP="00E50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E07D44" w:rsidRPr="007D6783" w:rsidTr="00E0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t>Составление плана-графика проведения контрольного снятия показаний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t xml:space="preserve">План-график сетевая организация составляет в отношении точек поставки потребителей,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энергопринимающие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устройства которых присоединены, в том числе опосредованно, к объектам электросетевого хозяйства сетевой организации, исходя из условия, что контрольное снятие осуществляется не чаще 1 раза в месяц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П.169. Основные положения функционирования розничных рынков электрической энергии</w:t>
            </w:r>
            <w:r w:rsidRPr="007D67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7D678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E07D44" w:rsidRPr="007D6783" w:rsidTr="00E07D4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>Доведение план-графика прове</w:t>
            </w:r>
            <w:r w:rsidRPr="007D6783">
              <w:rPr>
                <w:rFonts w:ascii="Times New Roman" w:eastAsia="Calibri" w:hAnsi="Times New Roman" w:cs="Times New Roman"/>
              </w:rPr>
              <w:lastRenderedPageBreak/>
              <w:t>дения контрольного снятия показаний до сведения гарантирующего поставщика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t xml:space="preserve">План-график доводится до сведения гарантирующего </w:t>
            </w:r>
            <w:r w:rsidRPr="007D6783">
              <w:rPr>
                <w:rFonts w:ascii="Times New Roman" w:eastAsia="Calibri" w:hAnsi="Times New Roman" w:cs="Times New Roman"/>
              </w:rPr>
              <w:lastRenderedPageBreak/>
              <w:t>поставщика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организации) в отношении тех точек поставки потребителей, обслуживание которых осуществляет такой гарантирующий поставщик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энергосбытовая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энергоснабжающая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организация)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lastRenderedPageBreak/>
              <w:t xml:space="preserve">Письменное уведомление заказным </w:t>
            </w:r>
            <w:r w:rsidRPr="007D6783">
              <w:rPr>
                <w:rFonts w:ascii="Times New Roman" w:eastAsia="Calibri" w:hAnsi="Times New Roman" w:cs="Times New Roman"/>
              </w:rPr>
              <w:lastRenderedPageBreak/>
              <w:t>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lastRenderedPageBreak/>
              <w:t>В соответствии с соглашением между се</w:t>
            </w:r>
            <w:r w:rsidRPr="007D6783">
              <w:rPr>
                <w:rFonts w:ascii="Times New Roman" w:eastAsia="Calibri" w:hAnsi="Times New Roman" w:cs="Times New Roman"/>
              </w:rPr>
              <w:lastRenderedPageBreak/>
              <w:t>тевой организацией и гарантирующим поставщиком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организацией)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П.169. Основные положения функ</w:t>
            </w: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ционирования розничных рынков электрической энергии</w:t>
            </w:r>
          </w:p>
        </w:tc>
      </w:tr>
      <w:tr w:rsidR="00E07D44" w:rsidRPr="007D6783" w:rsidTr="00E0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</w:t>
            </w:r>
            <w:r w:rsidRPr="007D6783">
              <w:rPr>
                <w:rFonts w:ascii="Times New Roman" w:eastAsia="Calibri" w:hAnsi="Times New Roman" w:cs="Times New Roman"/>
              </w:rPr>
              <w:t>о необходимости обеспечения допуска</w:t>
            </w: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6783">
              <w:rPr>
                <w:rFonts w:ascii="Times New Roman" w:eastAsia="Calibri" w:hAnsi="Times New Roman" w:cs="Times New Roman"/>
              </w:rPr>
              <w:t xml:space="preserve">к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энергопринимающим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устройствам, в границах которых установлен расчетный прибор учета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t xml:space="preserve">Если для проведения контрольного снятия показаний требуется допуск к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энергопринимающим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</w:t>
            </w:r>
            <w:r w:rsidRPr="007D6783">
              <w:rPr>
                <w:rFonts w:ascii="Times New Roman" w:eastAsia="Calibri" w:hAnsi="Times New Roman" w:cs="Times New Roman"/>
              </w:rPr>
              <w:t>о необходимости обеспечения допуска</w:t>
            </w: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6783">
              <w:rPr>
                <w:rFonts w:ascii="Times New Roman" w:eastAsia="Calibri" w:hAnsi="Times New Roman" w:cs="Times New Roman"/>
              </w:rPr>
              <w:t xml:space="preserve">к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энергопринимающим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недопуска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>.</w:t>
            </w:r>
          </w:p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П.170. Основные положения функционирования розничных рынков электрической энергии.</w:t>
            </w:r>
          </w:p>
        </w:tc>
      </w:tr>
      <w:tr w:rsidR="00E07D44" w:rsidRPr="007D6783" w:rsidTr="00E07D44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 xml:space="preserve">Составление акта о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недопуске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к приборам учета</w:t>
            </w:r>
          </w:p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 xml:space="preserve">В случае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недопуска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</w:p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акта о </w:t>
            </w:r>
            <w:proofErr w:type="spellStart"/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недопуске</w:t>
            </w:r>
            <w:proofErr w:type="spellEnd"/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 к приборам учета.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</w:t>
            </w:r>
            <w:proofErr w:type="spellStart"/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</w:t>
            </w: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ции), а в случае отсутствия последнего - двумя незаинтересованными лицами.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П.170. Основ функционирования розничных рынков электрической энергии</w:t>
            </w:r>
          </w:p>
        </w:tc>
      </w:tr>
      <w:tr w:rsidR="00E07D44" w:rsidRPr="007D6783" w:rsidTr="00E0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D6783">
              <w:rPr>
                <w:rFonts w:ascii="Times New Roman" w:eastAsia="Calibri" w:hAnsi="Times New Roman" w:cs="Times New Roman"/>
              </w:rPr>
              <w:t>овторное направление потребителю уведомления о необходимости обеспечения допуска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 xml:space="preserve">В случае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недопуска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D6783">
              <w:rPr>
                <w:rFonts w:ascii="Times New Roman" w:eastAsia="Calibri" w:hAnsi="Times New Roman" w:cs="Times New Roman"/>
              </w:rPr>
              <w:t>овторное направление потребителю уведомления о необходимости обеспечения допуска.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П.170. Основные положения функционирования розничных рынков электрической энергии</w:t>
            </w:r>
          </w:p>
        </w:tc>
      </w:tr>
      <w:tr w:rsidR="00E07D44" w:rsidRPr="007D6783" w:rsidTr="00E07D44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>Снятие показаний и оформление актом контрольного снятия показаний</w:t>
            </w:r>
          </w:p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D6783">
              <w:rPr>
                <w:rFonts w:ascii="Times New Roman" w:eastAsia="Calibri" w:hAnsi="Times New Roman" w:cs="Times New Roman"/>
              </w:rPr>
              <w:t>Контрольное снятие показаний и составление акта контрольного снятия показаний, который подписывается сетевой организацией, а гарантирующим поставщиком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П.171. Основные положения функционирования розничных рынков электрической энергии</w:t>
            </w:r>
          </w:p>
        </w:tc>
      </w:tr>
      <w:tr w:rsidR="00E07D44" w:rsidRPr="00E07D44" w:rsidTr="00E07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D6783">
              <w:rPr>
                <w:rFonts w:ascii="Times New Roman" w:eastAsia="Calibri" w:hAnsi="Times New Roman" w:cs="Times New Roman"/>
              </w:rPr>
              <w:t xml:space="preserve">ередача копии </w:t>
            </w:r>
            <w:r w:rsidR="00441CD2" w:rsidRPr="007D6783">
              <w:rPr>
                <w:rFonts w:ascii="Times New Roman" w:eastAsia="Calibri" w:hAnsi="Times New Roman" w:cs="Times New Roman"/>
              </w:rPr>
              <w:t>акта гарантирующему</w:t>
            </w:r>
            <w:r w:rsidRPr="007D6783">
              <w:rPr>
                <w:rFonts w:ascii="Times New Roman" w:eastAsia="Calibri" w:hAnsi="Times New Roman" w:cs="Times New Roman"/>
              </w:rPr>
              <w:t xml:space="preserve"> поставщику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>Если гарантирующий поставщик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энергосбытовая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441CD2" w:rsidRPr="007D6783">
              <w:rPr>
                <w:rFonts w:ascii="Times New Roman" w:eastAsia="Calibri" w:hAnsi="Times New Roman" w:cs="Times New Roman"/>
              </w:rPr>
              <w:t>энергоснабжающая</w:t>
            </w:r>
            <w:proofErr w:type="spellEnd"/>
            <w:r w:rsidR="00441CD2" w:rsidRPr="007D6783">
              <w:rPr>
                <w:rFonts w:ascii="Times New Roman" w:eastAsia="Calibri" w:hAnsi="Times New Roman" w:cs="Times New Roman"/>
              </w:rPr>
              <w:t xml:space="preserve"> организация</w:t>
            </w:r>
            <w:r w:rsidRPr="007D6783">
              <w:rPr>
                <w:rFonts w:ascii="Times New Roman" w:eastAsia="Calibri" w:hAnsi="Times New Roman" w:cs="Times New Roman"/>
              </w:rPr>
              <w:t>) не участвовал при проведении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D6783">
              <w:rPr>
                <w:rFonts w:ascii="Times New Roman" w:eastAsia="Calibri" w:hAnsi="Times New Roman" w:cs="Times New Roman"/>
              </w:rPr>
              <w:t xml:space="preserve">ередача копии </w:t>
            </w:r>
            <w:r w:rsidR="00441CD2" w:rsidRPr="007D6783">
              <w:rPr>
                <w:rFonts w:ascii="Times New Roman" w:eastAsia="Calibri" w:hAnsi="Times New Roman" w:cs="Times New Roman"/>
              </w:rPr>
              <w:t>акта гарантирующему</w:t>
            </w:r>
            <w:r w:rsidRPr="007D6783">
              <w:rPr>
                <w:rFonts w:ascii="Times New Roman" w:eastAsia="Calibri" w:hAnsi="Times New Roman" w:cs="Times New Roman"/>
              </w:rPr>
              <w:t xml:space="preserve"> поставщику (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энергосбытовой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6783">
              <w:rPr>
                <w:rFonts w:ascii="Times New Roman" w:eastAsia="Calibri" w:hAnsi="Times New Roman" w:cs="Times New Roman"/>
              </w:rPr>
              <w:t>энергоснабжающей</w:t>
            </w:r>
            <w:proofErr w:type="spellEnd"/>
            <w:r w:rsidRPr="007D6783">
              <w:rPr>
                <w:rFonts w:ascii="Times New Roman" w:eastAsia="Calibri" w:hAnsi="Times New Roman" w:cs="Times New Roman"/>
              </w:rPr>
              <w:t xml:space="preserve"> организации)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Calibri" w:hAnsi="Times New Roman" w:cs="Times New Roman"/>
              </w:rPr>
              <w:t>Заказным письмом с уведомлением, факсом или иным другим способом, позволяющим определить дату и время передачи 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7D6783" w:rsidRDefault="00E503F7" w:rsidP="00E50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D6783">
              <w:rPr>
                <w:rFonts w:ascii="Times New Roman" w:eastAsia="Calibri" w:hAnsi="Times New Roman" w:cs="Times New Roman"/>
              </w:rPr>
              <w:t>В течение 3 рабочих дней после составления акта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7" w:rsidRPr="00E07D44" w:rsidRDefault="00E503F7" w:rsidP="00E50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783">
              <w:rPr>
                <w:rFonts w:ascii="Times New Roman" w:eastAsia="Times New Roman" w:hAnsi="Times New Roman" w:cs="Times New Roman"/>
                <w:lang w:eastAsia="ru-RU"/>
              </w:rPr>
              <w:t>П.171. Основные положения функционирования розничных рынков электрической энергии</w:t>
            </w:r>
          </w:p>
        </w:tc>
      </w:tr>
    </w:tbl>
    <w:p w:rsidR="00372870" w:rsidRDefault="00372870" w:rsidP="00E07D44">
      <w:pPr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72870" w:rsidRDefault="00372870" w:rsidP="00E07D44">
      <w:pPr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72870" w:rsidRDefault="00372870" w:rsidP="00E07D44">
      <w:pPr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E07D44" w:rsidRPr="00E07D44" w:rsidRDefault="00E07D44" w:rsidP="00E07D44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E07D44">
        <w:rPr>
          <w:rFonts w:ascii="Times New Roman" w:eastAsia="Times New Roman" w:hAnsi="Times New Roman"/>
          <w:b/>
          <w:sz w:val="24"/>
          <w:szCs w:val="24"/>
        </w:rPr>
        <w:lastRenderedPageBreak/>
        <w:t>КОНТАКТНАЯ ИНФОРМАЦИЯ ДЛЯ НАПРАВЛЕНИЯ ОБРАЩЕНИЙ:</w:t>
      </w:r>
      <w:r w:rsidRPr="00E07D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D44" w:rsidRPr="0082030A" w:rsidRDefault="00E07D44" w:rsidP="00E07D44">
      <w:pPr>
        <w:spacing w:after="0" w:line="100" w:lineRule="atLeast"/>
        <w:jc w:val="both"/>
        <w:rPr>
          <w:rFonts w:eastAsia="Times New Roman"/>
        </w:rPr>
      </w:pPr>
    </w:p>
    <w:p w:rsidR="00372870" w:rsidRPr="00372870" w:rsidRDefault="00372870" w:rsidP="00372870">
      <w:pPr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870">
        <w:rPr>
          <w:rFonts w:ascii="Times New Roman" w:eastAsia="SimSun" w:hAnsi="Times New Roman" w:cs="Times New Roman"/>
          <w:sz w:val="24"/>
          <w:szCs w:val="24"/>
          <w:lang w:eastAsia="ar-SA"/>
        </w:rPr>
        <w:t>Юридический (фактический) адрес: 443022, Российская Федерация, Самарская область, г. Самара, проезд Мальцева, д. 7, литер А.</w:t>
      </w:r>
    </w:p>
    <w:p w:rsidR="00372870" w:rsidRPr="00372870" w:rsidRDefault="00372870" w:rsidP="00372870">
      <w:pPr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2870">
        <w:rPr>
          <w:rFonts w:ascii="Times New Roman" w:eastAsia="SimSun" w:hAnsi="Times New Roman" w:cs="Times New Roman"/>
          <w:sz w:val="24"/>
          <w:szCs w:val="24"/>
          <w:lang w:eastAsia="ar-SA"/>
        </w:rPr>
        <w:t>Телефон: 341-15-20, 341-15-21</w:t>
      </w:r>
    </w:p>
    <w:p w:rsidR="00372870" w:rsidRPr="00372870" w:rsidRDefault="00372870" w:rsidP="00372870">
      <w:pPr>
        <w:spacing w:after="0" w:line="100" w:lineRule="atLeast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372870">
        <w:rPr>
          <w:rFonts w:ascii="Times New Roman" w:eastAsia="SimSun" w:hAnsi="Times New Roman" w:cs="Times New Roman"/>
          <w:sz w:val="24"/>
          <w:szCs w:val="24"/>
          <w:lang w:eastAsia="ar-SA"/>
        </w:rPr>
        <w:t>Электронный адрес сетевой организации для направления обращений потребителей по электронной форме:</w:t>
      </w:r>
      <w:bookmarkStart w:id="1" w:name="cloak15243"/>
      <w:bookmarkEnd w:id="1"/>
      <w:r w:rsidRPr="00372870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hyperlink r:id="rId6" w:history="1">
        <w:r w:rsidRPr="00372870">
          <w:rPr>
            <w:rStyle w:val="a4"/>
            <w:rFonts w:ascii="Arial" w:eastAsia="SimSun" w:hAnsi="Arial" w:cs="Arial"/>
            <w:sz w:val="24"/>
            <w:szCs w:val="24"/>
            <w:lang w:eastAsia="ar-SA"/>
          </w:rPr>
          <w:t>mail@res63.ru</w:t>
        </w:r>
      </w:hyperlink>
    </w:p>
    <w:p w:rsidR="00E503F7" w:rsidRPr="00155CE0" w:rsidRDefault="00E503F7" w:rsidP="0037287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E503F7" w:rsidRPr="00155CE0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1C" w:rsidRDefault="0096641C" w:rsidP="00E503F7">
      <w:pPr>
        <w:spacing w:after="0" w:line="240" w:lineRule="auto"/>
      </w:pPr>
      <w:r>
        <w:separator/>
      </w:r>
    </w:p>
  </w:endnote>
  <w:endnote w:type="continuationSeparator" w:id="0">
    <w:p w:rsidR="0096641C" w:rsidRDefault="0096641C" w:rsidP="00E5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1C" w:rsidRDefault="0096641C" w:rsidP="00E503F7">
      <w:pPr>
        <w:spacing w:after="0" w:line="240" w:lineRule="auto"/>
      </w:pPr>
      <w:r>
        <w:separator/>
      </w:r>
    </w:p>
  </w:footnote>
  <w:footnote w:type="continuationSeparator" w:id="0">
    <w:p w:rsidR="0096641C" w:rsidRDefault="0096641C" w:rsidP="00E503F7">
      <w:pPr>
        <w:spacing w:after="0" w:line="240" w:lineRule="auto"/>
      </w:pPr>
      <w:r>
        <w:continuationSeparator/>
      </w:r>
    </w:p>
  </w:footnote>
  <w:footnote w:id="1">
    <w:p w:rsidR="00E503F7" w:rsidRDefault="00E503F7" w:rsidP="00E503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3"/>
        </w:rPr>
        <w:footnoteRef/>
      </w:r>
      <w:r>
        <w:t xml:space="preserve"> </w:t>
      </w:r>
      <w:r w:rsidRPr="0089735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положения функционирования розничных рынков электрической энергии</w:t>
      </w:r>
      <w:r w:rsidRPr="00DB2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утвержденные </w:t>
      </w:r>
      <w:r w:rsidRPr="00DB2B9D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F7"/>
    <w:rsid w:val="00062364"/>
    <w:rsid w:val="000C5F6C"/>
    <w:rsid w:val="00155CE0"/>
    <w:rsid w:val="0030360F"/>
    <w:rsid w:val="00372870"/>
    <w:rsid w:val="00441CD2"/>
    <w:rsid w:val="00575C69"/>
    <w:rsid w:val="00583786"/>
    <w:rsid w:val="00606E37"/>
    <w:rsid w:val="00687759"/>
    <w:rsid w:val="007D6783"/>
    <w:rsid w:val="0082102F"/>
    <w:rsid w:val="008A6C1A"/>
    <w:rsid w:val="0096641C"/>
    <w:rsid w:val="009F3C20"/>
    <w:rsid w:val="009F70A8"/>
    <w:rsid w:val="00A5669E"/>
    <w:rsid w:val="00E07D44"/>
    <w:rsid w:val="00E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67CE3-C3B9-409D-BC45-66F7B51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503F7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E503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4">
    <w:name w:val="Hyperlink"/>
    <w:basedOn w:val="a0"/>
    <w:rsid w:val="00155CE0"/>
    <w:rPr>
      <w:color w:val="0000FF"/>
      <w:u w:val="single"/>
    </w:rPr>
  </w:style>
  <w:style w:type="paragraph" w:styleId="a5">
    <w:name w:val="No Spacing"/>
    <w:uiPriority w:val="1"/>
    <w:qFormat/>
    <w:rsid w:val="00155CE0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styleId="a6">
    <w:name w:val="Emphasis"/>
    <w:basedOn w:val="a0"/>
    <w:uiPriority w:val="20"/>
    <w:qFormat/>
    <w:rsid w:val="00E07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res63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Виталий Николаевич</dc:creator>
  <cp:lastModifiedBy>Пользователь Windows</cp:lastModifiedBy>
  <cp:revision>6</cp:revision>
  <dcterms:created xsi:type="dcterms:W3CDTF">2019-11-25T10:02:00Z</dcterms:created>
  <dcterms:modified xsi:type="dcterms:W3CDTF">2021-03-01T12:41:00Z</dcterms:modified>
</cp:coreProperties>
</file>